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微软雅黑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  <w:t>201</w:t>
      </w:r>
      <w:r>
        <w:rPr>
          <w:rFonts w:ascii="方正小标宋简体" w:hAnsi="微软雅黑" w:eastAsia="方正小标宋简体" w:cs="宋体"/>
          <w:color w:val="000000"/>
          <w:kern w:val="0"/>
          <w:sz w:val="44"/>
          <w:szCs w:val="44"/>
        </w:rPr>
        <w:t>9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  <w:t>年国家重大工业专项节能监察企业名单</w:t>
      </w:r>
    </w:p>
    <w:p>
      <w:pPr>
        <w:spacing w:line="560" w:lineRule="exact"/>
        <w:jc w:val="center"/>
        <w:rPr>
          <w:rFonts w:ascii="方正小标宋简体" w:hAnsi="微软雅黑" w:eastAsia="方正小标宋简体" w:cs="宋体"/>
          <w:color w:val="000000"/>
          <w:kern w:val="0"/>
          <w:sz w:val="44"/>
          <w:szCs w:val="44"/>
        </w:rPr>
      </w:pPr>
    </w:p>
    <w:tbl>
      <w:tblPr>
        <w:tblStyle w:val="5"/>
        <w:tblW w:w="900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002"/>
        <w:gridCol w:w="2713"/>
        <w:gridCol w:w="1193"/>
        <w:gridCol w:w="14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监察类别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行业（产品）</w:t>
            </w:r>
          </w:p>
        </w:tc>
        <w:tc>
          <w:tcPr>
            <w:tcW w:w="14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所属区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2018年违规企业整改落实情况专项监察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天津国际联合轮胎橡胶股份有限公司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轮胎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河西区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天津市宝坻区发达造纸有限公司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造纸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宝坻区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天津广聚源纸业集团有限公司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造纸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津南区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玖龙纸业（天津）有限公司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造纸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宁河区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天津市大港巨龙造纸厂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造纸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滨海新区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建大橡胶(天津)有限公司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轮胎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静海区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天津万达轮胎有限公司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轮胎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普利司通（天津）轮胎有限公司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轮胎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锦湖轮胎（天津）有限公司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轮胎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滨海新区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天津中玻北方新材料有限责任公司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平板玻璃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蓟州区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信义玻璃（天津）有限公司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平板玻璃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武清区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台玻天津玻璃有限公司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平板玻璃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静海区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天津贝利泰陶瓷有限公司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陶瓷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西青区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天津钢铁集团有限公司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钢铁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东丽区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天津钢管制铁有限公司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钢铁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东丽区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天津天管特殊钢有限公司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钢铁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东丽区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天津冶金集团轧三钢铁有限公司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钢铁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静海区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天津天丰钢铁股份有限公司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钢铁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静海区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天津天钢联合特钢有限公司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钢铁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宁河区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天津荣程联合钢铁集团有限公司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钢铁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津南区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天津荣程祥矿产有限公司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钢铁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津南区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天津市天重江天重工有限公司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钢铁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天津天铁冶金集团有限公司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钢铁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河东区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天津金隅振兴环保科技有限公司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水泥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天津冀东水泥有限公司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水泥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宁河区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天津大站水泥有限公司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水泥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津南区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天津山水水泥有限公司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水泥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津南区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天津天旺崇正水泥有限责任公司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水泥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静海区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天津银山水泥有限公司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水泥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蓟州区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天津鑫达山建筑材料制造有限公司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水泥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蓟州区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天津市福华建筑材料制品有限公司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水泥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蓟州区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天津市金晟华水泥有限公司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水泥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西青区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天津天瑞水泥有限公司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水泥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滨海新区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天津市盛泉水泥有限公司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水泥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滨海新区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天津市东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水泥有限公司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水泥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东丽区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天津市驼峰建材工贸有限责任公司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水泥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武清区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天津市建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水泥有限公司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水泥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蓟州区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天津市天辉水泥有限公司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水泥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武清区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重点用能产品设备能效提升专项监察（生产企业）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天津泵业机械集团有限公司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水泵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重点用能产品设备能效提升专项监察（生产企业）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天津市金辉空气压缩机制造有限公司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空压机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东丽区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重点用能产品设备能效提升专项监察（生产企业）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天津市空气压缩机有限公司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空压机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东丽区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数据中心能效专项监察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中国联合网络通信有限公司天津市分公司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数据中心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滨海新区</w:t>
            </w:r>
          </w:p>
        </w:tc>
      </w:tr>
    </w:tbl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jc w:val="both"/>
        <w:rPr>
          <w:rFonts w:ascii="方正小标宋简体" w:hAnsi="黑体" w:eastAsia="方正小标宋简体"/>
          <w:sz w:val="10"/>
          <w:szCs w:val="10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209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725"/>
    <w:rsid w:val="0000062F"/>
    <w:rsid w:val="0001367D"/>
    <w:rsid w:val="00044BF6"/>
    <w:rsid w:val="00062487"/>
    <w:rsid w:val="00077D1A"/>
    <w:rsid w:val="00090C84"/>
    <w:rsid w:val="000A4671"/>
    <w:rsid w:val="000F094C"/>
    <w:rsid w:val="00120D04"/>
    <w:rsid w:val="00132EA0"/>
    <w:rsid w:val="001419B7"/>
    <w:rsid w:val="0014482C"/>
    <w:rsid w:val="00151369"/>
    <w:rsid w:val="00151BC0"/>
    <w:rsid w:val="00154DF7"/>
    <w:rsid w:val="001571AF"/>
    <w:rsid w:val="00163909"/>
    <w:rsid w:val="0016476B"/>
    <w:rsid w:val="001A1F99"/>
    <w:rsid w:val="001A456D"/>
    <w:rsid w:val="001E0F8D"/>
    <w:rsid w:val="0020089E"/>
    <w:rsid w:val="00215C4D"/>
    <w:rsid w:val="0022311F"/>
    <w:rsid w:val="00270820"/>
    <w:rsid w:val="00282D17"/>
    <w:rsid w:val="00291535"/>
    <w:rsid w:val="002A22F2"/>
    <w:rsid w:val="002C4D44"/>
    <w:rsid w:val="002C5457"/>
    <w:rsid w:val="00300725"/>
    <w:rsid w:val="0030523D"/>
    <w:rsid w:val="003411D4"/>
    <w:rsid w:val="00355F8D"/>
    <w:rsid w:val="0036773B"/>
    <w:rsid w:val="003B095F"/>
    <w:rsid w:val="003B3F7A"/>
    <w:rsid w:val="003F218F"/>
    <w:rsid w:val="00433D60"/>
    <w:rsid w:val="00440A98"/>
    <w:rsid w:val="004505A1"/>
    <w:rsid w:val="00461AD3"/>
    <w:rsid w:val="004B004A"/>
    <w:rsid w:val="004E6D12"/>
    <w:rsid w:val="00500658"/>
    <w:rsid w:val="0051137E"/>
    <w:rsid w:val="005118E8"/>
    <w:rsid w:val="00526FA0"/>
    <w:rsid w:val="005313DE"/>
    <w:rsid w:val="00537915"/>
    <w:rsid w:val="0054457D"/>
    <w:rsid w:val="00553496"/>
    <w:rsid w:val="005748F5"/>
    <w:rsid w:val="005958CF"/>
    <w:rsid w:val="005A490F"/>
    <w:rsid w:val="005C76D0"/>
    <w:rsid w:val="005F5F79"/>
    <w:rsid w:val="00603CF7"/>
    <w:rsid w:val="00611236"/>
    <w:rsid w:val="00630C0E"/>
    <w:rsid w:val="00645667"/>
    <w:rsid w:val="00674DE1"/>
    <w:rsid w:val="00676112"/>
    <w:rsid w:val="0069730B"/>
    <w:rsid w:val="006B09D1"/>
    <w:rsid w:val="006D3156"/>
    <w:rsid w:val="006E1C5E"/>
    <w:rsid w:val="006E1F24"/>
    <w:rsid w:val="007157E1"/>
    <w:rsid w:val="0075240F"/>
    <w:rsid w:val="00775375"/>
    <w:rsid w:val="00782909"/>
    <w:rsid w:val="008121B5"/>
    <w:rsid w:val="00816A97"/>
    <w:rsid w:val="00821248"/>
    <w:rsid w:val="0084057B"/>
    <w:rsid w:val="00846762"/>
    <w:rsid w:val="00876CA6"/>
    <w:rsid w:val="0088143B"/>
    <w:rsid w:val="008C150F"/>
    <w:rsid w:val="008C730C"/>
    <w:rsid w:val="008F1C45"/>
    <w:rsid w:val="00925720"/>
    <w:rsid w:val="0095584D"/>
    <w:rsid w:val="00964DCC"/>
    <w:rsid w:val="00975235"/>
    <w:rsid w:val="00977276"/>
    <w:rsid w:val="00987996"/>
    <w:rsid w:val="009A5101"/>
    <w:rsid w:val="009A582A"/>
    <w:rsid w:val="009B0264"/>
    <w:rsid w:val="009C1697"/>
    <w:rsid w:val="009E7F7C"/>
    <w:rsid w:val="00A06463"/>
    <w:rsid w:val="00A33050"/>
    <w:rsid w:val="00A56037"/>
    <w:rsid w:val="00A97EDC"/>
    <w:rsid w:val="00AF7A26"/>
    <w:rsid w:val="00B06026"/>
    <w:rsid w:val="00B13356"/>
    <w:rsid w:val="00B25D41"/>
    <w:rsid w:val="00B42BAD"/>
    <w:rsid w:val="00BC5B48"/>
    <w:rsid w:val="00BE509E"/>
    <w:rsid w:val="00C34FDA"/>
    <w:rsid w:val="00C41AC9"/>
    <w:rsid w:val="00C42956"/>
    <w:rsid w:val="00C461D1"/>
    <w:rsid w:val="00C90277"/>
    <w:rsid w:val="00C942E1"/>
    <w:rsid w:val="00CA7F25"/>
    <w:rsid w:val="00CC0CDC"/>
    <w:rsid w:val="00CC14D2"/>
    <w:rsid w:val="00D1505B"/>
    <w:rsid w:val="00D44A1E"/>
    <w:rsid w:val="00D55CD5"/>
    <w:rsid w:val="00D57026"/>
    <w:rsid w:val="00D602EC"/>
    <w:rsid w:val="00DA57A1"/>
    <w:rsid w:val="00DC69CD"/>
    <w:rsid w:val="00DF318D"/>
    <w:rsid w:val="00E30742"/>
    <w:rsid w:val="00E778E4"/>
    <w:rsid w:val="00E8164C"/>
    <w:rsid w:val="00EB4FBB"/>
    <w:rsid w:val="00EC3668"/>
    <w:rsid w:val="00F15EEE"/>
    <w:rsid w:val="00F87AC6"/>
    <w:rsid w:val="00FD0E0D"/>
    <w:rsid w:val="00FD0E93"/>
    <w:rsid w:val="4E95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apple-converted-space"/>
    <w:basedOn w:val="7"/>
    <w:uiPriority w:val="0"/>
  </w:style>
  <w:style w:type="character" w:customStyle="1" w:styleId="10">
    <w:name w:val="页眉 字符"/>
    <w:link w:val="4"/>
    <w:uiPriority w:val="0"/>
    <w:rPr>
      <w:kern w:val="2"/>
      <w:sz w:val="18"/>
      <w:szCs w:val="18"/>
    </w:rPr>
  </w:style>
  <w:style w:type="character" w:customStyle="1" w:styleId="11">
    <w:name w:val="页脚 字符"/>
    <w:link w:val="3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jczd</Company>
  <Pages>8</Pages>
  <Words>367</Words>
  <Characters>2097</Characters>
  <Lines>17</Lines>
  <Paragraphs>4</Paragraphs>
  <TotalTime>277</TotalTime>
  <ScaleCrop>false</ScaleCrop>
  <LinksUpToDate>false</LinksUpToDate>
  <CharactersWithSpaces>2460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2019-06-10T06:51:00Z</dcterms:created>
  <dc:creator>liutao</dc:creator>
  <cp:lastModifiedBy>阳光售后客服  </cp:lastModifiedBy>
  <cp:lastPrinted>2019-08-02T06:14:00Z</cp:lastPrinted>
  <dcterms:modified xsi:type="dcterms:W3CDTF">2019-08-02T10:13:41Z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