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4" w:rsidRPr="00C400C4" w:rsidRDefault="00C400C4" w:rsidP="00C400C4">
      <w:pPr>
        <w:jc w:val="left"/>
        <w:rPr>
          <w:rFonts w:ascii="方正小标宋简体" w:eastAsia="方正小标宋简体"/>
          <w:sz w:val="24"/>
          <w:szCs w:val="30"/>
        </w:rPr>
      </w:pPr>
      <w:r w:rsidRPr="00C400C4">
        <w:rPr>
          <w:rFonts w:ascii="方正小标宋简体" w:eastAsia="方正小标宋简体" w:hint="eastAsia"/>
          <w:sz w:val="28"/>
          <w:szCs w:val="30"/>
        </w:rPr>
        <w:t>附件</w:t>
      </w:r>
      <w:r w:rsidR="00B51D59">
        <w:rPr>
          <w:rFonts w:ascii="方正小标宋简体" w:eastAsia="方正小标宋简体" w:hint="eastAsia"/>
          <w:sz w:val="28"/>
          <w:szCs w:val="30"/>
        </w:rPr>
        <w:t>2</w:t>
      </w:r>
    </w:p>
    <w:p w:rsidR="00C436A7" w:rsidRDefault="00682318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天津市监控化学品企业基本情况登记表</w:t>
      </w:r>
    </w:p>
    <w:tbl>
      <w:tblPr>
        <w:tblStyle w:val="a5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155"/>
        <w:gridCol w:w="1125"/>
        <w:gridCol w:w="300"/>
        <w:gridCol w:w="75"/>
        <w:gridCol w:w="1560"/>
        <w:gridCol w:w="639"/>
        <w:gridCol w:w="876"/>
        <w:gridCol w:w="1426"/>
      </w:tblGrid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禁化</w:t>
            </w:r>
            <w:proofErr w:type="gramStart"/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武办代码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74" w:type="dxa"/>
            <w:gridSpan w:val="4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企业名称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280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74" w:type="dxa"/>
            <w:gridSpan w:val="4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统一社会信用号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280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74" w:type="dxa"/>
            <w:gridSpan w:val="4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所属区域</w:t>
            </w:r>
          </w:p>
        </w:tc>
        <w:tc>
          <w:tcPr>
            <w:tcW w:w="2280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74" w:type="dxa"/>
            <w:gridSpan w:val="4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上级政府主管部门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地址</w:t>
            </w:r>
          </w:p>
        </w:tc>
        <w:tc>
          <w:tcPr>
            <w:tcW w:w="7156" w:type="dxa"/>
            <w:gridSpan w:val="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主要产品</w:t>
            </w:r>
          </w:p>
        </w:tc>
        <w:tc>
          <w:tcPr>
            <w:tcW w:w="7156" w:type="dxa"/>
            <w:gridSpan w:val="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53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ind w:firstLineChars="100" w:firstLine="181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特别生产许可证编号</w:t>
            </w:r>
          </w:p>
        </w:tc>
        <w:tc>
          <w:tcPr>
            <w:tcW w:w="1155" w:type="dxa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特别许可生产化学品名称</w:t>
            </w:r>
          </w:p>
        </w:tc>
        <w:tc>
          <w:tcPr>
            <w:tcW w:w="1635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D8D8D8" w:themeFill="background1" w:themeFillShade="D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特别生产许可证有效期</w:t>
            </w:r>
          </w:p>
        </w:tc>
        <w:tc>
          <w:tcPr>
            <w:tcW w:w="1426" w:type="dxa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直接主管部门</w:t>
            </w:r>
          </w:p>
        </w:tc>
        <w:tc>
          <w:tcPr>
            <w:tcW w:w="25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从业人员数</w:t>
            </w:r>
          </w:p>
        </w:tc>
        <w:tc>
          <w:tcPr>
            <w:tcW w:w="29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888"/>
          <w:jc w:val="center"/>
        </w:trPr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企业业务</w:t>
            </w:r>
          </w:p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2580" w:type="dxa"/>
            <w:gridSpan w:val="3"/>
            <w:shd w:val="clear" w:color="auto" w:fill="FFFFFF" w:themeFill="background1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．进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出口情况：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4576" w:type="dxa"/>
            <w:gridSpan w:val="5"/>
            <w:shd w:val="clear" w:color="auto" w:fill="FFFFFF" w:themeFill="background1"/>
            <w:vAlign w:val="center"/>
          </w:tcPr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进/出口监控化学品共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种；名称：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进/出口港口名称：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进出/口数量（吨）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400C4" w:rsidTr="00C400C4">
        <w:trPr>
          <w:trHeight w:val="686"/>
          <w:jc w:val="center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FFFFFF" w:themeFill="background1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：对外经营情况：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  <w:p w:rsidR="00C400C4" w:rsidRDefault="00C400C4" w:rsidP="00C400C4">
            <w:pPr>
              <w:ind w:firstLineChars="400" w:firstLine="72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4576" w:type="dxa"/>
            <w:gridSpan w:val="5"/>
            <w:shd w:val="clear" w:color="auto" w:fill="FFFFFF" w:themeFill="background1"/>
            <w:vAlign w:val="center"/>
          </w:tcPr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对外经营监控化学品共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种；名称：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运输方式：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经营数量（吨）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C400C4" w:rsidTr="00C400C4">
        <w:trPr>
          <w:trHeight w:val="19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厂区内车间</w:t>
            </w:r>
          </w:p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生产情况</w:t>
            </w:r>
          </w:p>
        </w:tc>
        <w:tc>
          <w:tcPr>
            <w:tcW w:w="7156" w:type="dxa"/>
            <w:gridSpan w:val="8"/>
          </w:tcPr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1．生产、使用第一类化学品车间数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个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2．生产、加工、消耗第二类监控化学品车间数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个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3．生产第三类监控化学品车间数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4．生产第四类监控化学品车间数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  <w:p w:rsidR="00C400C4" w:rsidRDefault="00C400C4" w:rsidP="00C400C4">
            <w:pPr>
              <w:pStyle w:val="Default"/>
              <w:adjustRightInd/>
              <w:spacing w:beforeLines="50" w:before="15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5．生产含磷硫氟化学品的第四类监控化学品车间数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监控化学品车间名称（一）</w:t>
            </w:r>
          </w:p>
        </w:tc>
        <w:tc>
          <w:tcPr>
            <w:tcW w:w="7156" w:type="dxa"/>
            <w:gridSpan w:val="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别名（商品名）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化学品类型代码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产品是否含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PSF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反应方程式</w:t>
            </w:r>
          </w:p>
        </w:tc>
        <w:tc>
          <w:tcPr>
            <w:tcW w:w="7156" w:type="dxa"/>
            <w:gridSpan w:val="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本年产量（吨）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含量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监控化学品车间名称（二）</w:t>
            </w:r>
          </w:p>
        </w:tc>
        <w:tc>
          <w:tcPr>
            <w:tcW w:w="7156" w:type="dxa"/>
            <w:gridSpan w:val="8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别名（商品名）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化学品类型代码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产品是否含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PSF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反应方程式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400C4" w:rsidTr="00C400C4">
        <w:trPr>
          <w:trHeight w:val="39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本年产量（吨）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含量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C400C4" w:rsidTr="00C400C4">
        <w:trPr>
          <w:trHeight w:val="454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position w:val="6"/>
                <w:sz w:val="18"/>
                <w:szCs w:val="18"/>
              </w:rPr>
              <w:t>是否已接受国际核查</w:t>
            </w:r>
          </w:p>
        </w:tc>
        <w:tc>
          <w:tcPr>
            <w:tcW w:w="2655" w:type="dxa"/>
            <w:gridSpan w:val="4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400C4" w:rsidRDefault="00C400C4" w:rsidP="00C400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position w:val="-6"/>
                <w:sz w:val="18"/>
                <w:szCs w:val="18"/>
              </w:rPr>
              <w:t>核查时间</w:t>
            </w:r>
          </w:p>
        </w:tc>
        <w:tc>
          <w:tcPr>
            <w:tcW w:w="2302" w:type="dxa"/>
            <w:gridSpan w:val="2"/>
            <w:vAlign w:val="center"/>
          </w:tcPr>
          <w:p w:rsidR="00C400C4" w:rsidRDefault="00C400C4" w:rsidP="00C400C4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</w:tbl>
    <w:p w:rsidR="00C400C4" w:rsidRDefault="00C400C4">
      <w:pPr>
        <w:rPr>
          <w:rFonts w:ascii="方正小标宋简体" w:eastAsia="方正小标宋简体"/>
          <w:sz w:val="32"/>
          <w:szCs w:val="32"/>
        </w:rPr>
        <w:sectPr w:rsidR="00C400C4">
          <w:pgSz w:w="11906" w:h="16838"/>
          <w:pgMar w:top="873" w:right="1800" w:bottom="873" w:left="1800" w:header="851" w:footer="992" w:gutter="0"/>
          <w:cols w:space="0"/>
          <w:docGrid w:type="lines" w:linePitch="312"/>
        </w:sectPr>
      </w:pPr>
    </w:p>
    <w:p w:rsidR="00C436A7" w:rsidRDefault="00C436A7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 w:rsidR="00C4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C9" w:rsidRDefault="006F68C9" w:rsidP="00C400C4">
      <w:r>
        <w:separator/>
      </w:r>
    </w:p>
  </w:endnote>
  <w:endnote w:type="continuationSeparator" w:id="0">
    <w:p w:rsidR="006F68C9" w:rsidRDefault="006F68C9" w:rsidP="00C4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C9" w:rsidRDefault="006F68C9" w:rsidP="00C400C4">
      <w:r>
        <w:separator/>
      </w:r>
    </w:p>
  </w:footnote>
  <w:footnote w:type="continuationSeparator" w:id="0">
    <w:p w:rsidR="006F68C9" w:rsidRDefault="006F68C9" w:rsidP="00C4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EA5"/>
    <w:rsid w:val="00682318"/>
    <w:rsid w:val="006F68C9"/>
    <w:rsid w:val="00A80EA5"/>
    <w:rsid w:val="00B51D59"/>
    <w:rsid w:val="00C400C4"/>
    <w:rsid w:val="00C436A7"/>
    <w:rsid w:val="00DA7F0A"/>
    <w:rsid w:val="37175A9C"/>
    <w:rsid w:val="3A627FE5"/>
    <w:rsid w:val="6DC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cp:lastPrinted>2017-06-07T02:34:00Z</cp:lastPrinted>
  <dcterms:created xsi:type="dcterms:W3CDTF">2017-06-07T02:08:00Z</dcterms:created>
  <dcterms:modified xsi:type="dcterms:W3CDTF">2017-06-21T02:52:00Z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